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Cs/>
          <w:kern w:val="0"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附件：3</w:t>
      </w: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OLE_LINK5"/>
      <w:r>
        <w:rPr>
          <w:rFonts w:hint="eastAsia" w:ascii="宋体" w:hAnsi="宋体" w:cs="宋体"/>
          <w:b/>
          <w:bCs/>
          <w:kern w:val="0"/>
          <w:sz w:val="48"/>
          <w:szCs w:val="48"/>
        </w:rPr>
        <w:t>宝鸡市新型墙体材料和建筑节能产品</w:t>
      </w:r>
    </w:p>
    <w:p>
      <w:pPr>
        <w:spacing w:line="360" w:lineRule="auto"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企业诚信承诺书</w:t>
      </w:r>
      <w:bookmarkEnd w:id="0"/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为营造统一开放、公平竞争、规范有序的市场环境，保障产品质量、工程品质。本企业作出以下诚信承诺：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1.严格依照国家有关法律、法规合法生产经营，产品质量符合国家（行业）产品质量标准要求。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2.所提供的企业及产品的相关资料内容真实、合法、有效。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3.因本企业产品质量原因，造成建筑工程质量事故，本企业承担一切法律责任。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4.诚信经营，文明服务，维护产品使用者合法权益。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5.自觉接受监管部门和社会、群众、新闻舆论的监督检查。</w:t>
      </w:r>
    </w:p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企业名称(盖章)：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企业法人代表签字：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           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 年   月   日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bookmarkStart w:id="1" w:name="_GoBack"/>
      <w:bookmarkEnd w:id="1"/>
    </w:p>
    <w:sectPr>
      <w:pgSz w:w="11906" w:h="16838"/>
      <w:pgMar w:top="70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1763D"/>
    <w:rsid w:val="57917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2016-06-25T02:39:00Z</dcterms:created>
  <dc:creator>Administrator</dc:creator>
  <cp:lastModifiedBy>Administrator</cp:lastModifiedBy>
  <dcterms:modified xsi:type="dcterms:W3CDTF">2016-06-25T02:39:50Z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